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1662BA" w:rsidRPr="001662BA" w:rsidTr="0052017C">
        <w:trPr>
          <w:trHeight w:val="553"/>
        </w:trPr>
        <w:tc>
          <w:tcPr>
            <w:tcW w:w="9136" w:type="dxa"/>
          </w:tcPr>
          <w:p w:rsidR="001662BA" w:rsidRPr="001662BA" w:rsidRDefault="001662BA" w:rsidP="001662BA">
            <w:pPr>
              <w:keepNext/>
              <w:jc w:val="center"/>
              <w:outlineLvl w:val="0"/>
              <w:rPr>
                <w:rFonts w:eastAsia="Times New Roman" w:cs="Arial"/>
                <w:szCs w:val="20"/>
                <w:lang w:eastAsia="de-DE"/>
              </w:rPr>
            </w:pPr>
            <w:r w:rsidRPr="001662BA">
              <w:rPr>
                <w:rFonts w:eastAsia="Times New Roman" w:cs="Arial"/>
                <w:b/>
                <w:bCs/>
                <w:sz w:val="36"/>
                <w:szCs w:val="36"/>
                <w:lang w:eastAsia="de-DE"/>
              </w:rPr>
              <w:t>STELLENAUSSCHREIBUNG</w:t>
            </w:r>
          </w:p>
        </w:tc>
      </w:tr>
    </w:tbl>
    <w:p w:rsidR="001662BA" w:rsidRPr="001662BA" w:rsidRDefault="001662BA" w:rsidP="001662BA">
      <w:pPr>
        <w:jc w:val="right"/>
        <w:rPr>
          <w:rFonts w:eastAsia="Times New Roman" w:cs="Arial"/>
          <w:szCs w:val="20"/>
          <w:lang w:eastAsia="de-DE"/>
        </w:rPr>
      </w:pPr>
    </w:p>
    <w:p w:rsidR="001662BA" w:rsidRPr="001662BA" w:rsidRDefault="001D6618" w:rsidP="001662BA">
      <w:pPr>
        <w:spacing w:after="120"/>
        <w:rPr>
          <w:rFonts w:eastAsia="Times New Roman" w:cs="Arial"/>
          <w:sz w:val="24"/>
          <w:szCs w:val="24"/>
          <w:lang w:eastAsia="de-DE"/>
        </w:rPr>
      </w:pPr>
      <w:r w:rsidRPr="001662BA">
        <w:rPr>
          <w:rFonts w:eastAsia="Times New Roman" w:cs="Arial"/>
          <w:sz w:val="24"/>
          <w:szCs w:val="24"/>
          <w:lang w:eastAsia="de-DE"/>
        </w:rPr>
        <w:t>Für die</w:t>
      </w:r>
      <w:r w:rsidR="002E0187">
        <w:rPr>
          <w:rFonts w:eastAsia="Times New Roman" w:cs="Arial"/>
          <w:b/>
          <w:sz w:val="24"/>
          <w:szCs w:val="24"/>
          <w:lang w:eastAsia="de-DE"/>
        </w:rPr>
        <w:t xml:space="preserve"> Erziehungs-, </w:t>
      </w:r>
      <w:r w:rsidRPr="001662BA">
        <w:rPr>
          <w:rFonts w:eastAsia="Times New Roman" w:cs="Arial"/>
          <w:b/>
          <w:sz w:val="24"/>
          <w:szCs w:val="24"/>
          <w:lang w:eastAsia="de-DE"/>
        </w:rPr>
        <w:t>Familien</w:t>
      </w:r>
      <w:r w:rsidR="002E0187">
        <w:rPr>
          <w:rFonts w:eastAsia="Times New Roman" w:cs="Arial"/>
          <w:b/>
          <w:sz w:val="24"/>
          <w:szCs w:val="24"/>
          <w:lang w:eastAsia="de-DE"/>
        </w:rPr>
        <w:t>- und Jugend</w:t>
      </w:r>
      <w:r w:rsidRPr="001662BA">
        <w:rPr>
          <w:rFonts w:eastAsia="Times New Roman" w:cs="Arial"/>
          <w:b/>
          <w:sz w:val="24"/>
          <w:szCs w:val="24"/>
          <w:lang w:eastAsia="de-DE"/>
        </w:rPr>
        <w:t xml:space="preserve">beratung </w:t>
      </w:r>
      <w:r w:rsidR="00555CEE">
        <w:rPr>
          <w:rFonts w:eastAsia="Times New Roman" w:cs="Arial"/>
          <w:b/>
          <w:sz w:val="24"/>
          <w:szCs w:val="24"/>
          <w:lang w:eastAsia="de-DE"/>
        </w:rPr>
        <w:t>und Paar</w:t>
      </w:r>
      <w:r w:rsidR="008166F1">
        <w:rPr>
          <w:rFonts w:eastAsia="Times New Roman" w:cs="Arial"/>
          <w:b/>
          <w:sz w:val="24"/>
          <w:szCs w:val="24"/>
          <w:lang w:eastAsia="de-DE"/>
        </w:rPr>
        <w:t>-/</w:t>
      </w:r>
      <w:r w:rsidR="00E96F2A">
        <w:rPr>
          <w:rFonts w:eastAsia="Times New Roman" w:cs="Arial"/>
          <w:b/>
          <w:sz w:val="24"/>
          <w:szCs w:val="24"/>
          <w:lang w:eastAsia="de-DE"/>
        </w:rPr>
        <w:t xml:space="preserve">Lebensberatung </w:t>
      </w:r>
      <w:r w:rsidRPr="008166F1">
        <w:rPr>
          <w:rFonts w:eastAsia="Times New Roman" w:cs="Arial"/>
          <w:sz w:val="24"/>
          <w:szCs w:val="24"/>
          <w:lang w:eastAsia="de-DE"/>
        </w:rPr>
        <w:t xml:space="preserve">im Beratungszentrum Mittelholstein (BZM) </w:t>
      </w:r>
      <w:r w:rsidR="008166F1">
        <w:rPr>
          <w:rFonts w:eastAsia="Times New Roman" w:cs="Arial"/>
          <w:sz w:val="24"/>
          <w:szCs w:val="24"/>
          <w:lang w:eastAsia="de-DE"/>
        </w:rPr>
        <w:t xml:space="preserve">in Neumünster </w:t>
      </w:r>
      <w:r w:rsidR="0052017C">
        <w:rPr>
          <w:rFonts w:eastAsia="Times New Roman" w:cs="Arial"/>
          <w:sz w:val="24"/>
          <w:szCs w:val="24"/>
          <w:lang w:eastAsia="de-DE"/>
        </w:rPr>
        <w:t xml:space="preserve">und </w:t>
      </w:r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das neue integrierte Angebot </w:t>
      </w:r>
      <w:r w:rsidR="008166F1">
        <w:rPr>
          <w:rFonts w:eastAsia="Times New Roman" w:cs="Arial"/>
          <w:b/>
          <w:sz w:val="24"/>
          <w:szCs w:val="24"/>
          <w:lang w:eastAsia="de-DE"/>
        </w:rPr>
        <w:t>von Schnellen Hilfe</w:t>
      </w:r>
      <w:r w:rsidR="00975984">
        <w:rPr>
          <w:rFonts w:eastAsia="Times New Roman" w:cs="Arial"/>
          <w:b/>
          <w:sz w:val="24"/>
          <w:szCs w:val="24"/>
          <w:lang w:eastAsia="de-DE"/>
        </w:rPr>
        <w:t>n</w:t>
      </w:r>
      <w:r w:rsidR="008166F1">
        <w:rPr>
          <w:rFonts w:eastAsia="Times New Roman" w:cs="Arial"/>
          <w:b/>
          <w:sz w:val="24"/>
          <w:szCs w:val="24"/>
          <w:lang w:eastAsia="de-DE"/>
        </w:rPr>
        <w:t xml:space="preserve"> der</w:t>
      </w:r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proofErr w:type="spellStart"/>
      <w:r w:rsidR="0052017C" w:rsidRPr="0052017C">
        <w:rPr>
          <w:rFonts w:eastAsia="Times New Roman" w:cs="Arial"/>
          <w:b/>
          <w:sz w:val="24"/>
          <w:szCs w:val="24"/>
          <w:lang w:eastAsia="de-DE"/>
        </w:rPr>
        <w:t>Traumaambulanz</w:t>
      </w:r>
      <w:proofErr w:type="spellEnd"/>
      <w:r w:rsidR="0052017C" w:rsidRPr="0052017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1662BA" w:rsidRPr="001662BA">
        <w:rPr>
          <w:rFonts w:eastAsia="Times New Roman" w:cs="Arial"/>
          <w:sz w:val="24"/>
          <w:szCs w:val="24"/>
          <w:lang w:eastAsia="de-DE"/>
        </w:rPr>
        <w:t xml:space="preserve">suchen wir </w:t>
      </w:r>
      <w:r w:rsidR="006C5BC5">
        <w:rPr>
          <w:rFonts w:eastAsia="Times New Roman" w:cs="Arial"/>
          <w:b/>
          <w:sz w:val="24"/>
          <w:szCs w:val="24"/>
          <w:lang w:eastAsia="de-DE"/>
        </w:rPr>
        <w:t xml:space="preserve">zum </w:t>
      </w:r>
      <w:r w:rsidR="002E0187">
        <w:rPr>
          <w:rFonts w:eastAsia="Times New Roman" w:cs="Arial"/>
          <w:b/>
          <w:sz w:val="24"/>
          <w:szCs w:val="24"/>
          <w:lang w:eastAsia="de-DE"/>
        </w:rPr>
        <w:t>nächstmöglichen Zeitpunkt</w:t>
      </w:r>
      <w:r w:rsidR="0048502C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50192E">
        <w:rPr>
          <w:rFonts w:eastAsia="Times New Roman" w:cs="Arial"/>
          <w:sz w:val="24"/>
          <w:szCs w:val="24"/>
          <w:lang w:eastAsia="de-DE"/>
        </w:rPr>
        <w:t>einen</w:t>
      </w:r>
    </w:p>
    <w:p w:rsidR="007B2B74" w:rsidRDefault="00874008" w:rsidP="001662BA">
      <w:pPr>
        <w:spacing w:after="120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Psychol</w:t>
      </w:r>
      <w:r w:rsidR="0048502C">
        <w:rPr>
          <w:rFonts w:eastAsia="Times New Roman" w:cs="Arial"/>
          <w:b/>
          <w:sz w:val="24"/>
          <w:szCs w:val="24"/>
          <w:lang w:eastAsia="de-DE"/>
        </w:rPr>
        <w:t>oge</w:t>
      </w:r>
      <w:r w:rsidR="00975984">
        <w:rPr>
          <w:rFonts w:eastAsia="Times New Roman" w:cs="Arial"/>
          <w:b/>
          <w:sz w:val="24"/>
          <w:szCs w:val="24"/>
          <w:lang w:eastAsia="de-DE"/>
        </w:rPr>
        <w:t>n</w:t>
      </w:r>
      <w:r w:rsidR="0050192E">
        <w:rPr>
          <w:rFonts w:eastAsia="Times New Roman" w:cs="Arial"/>
          <w:b/>
          <w:sz w:val="24"/>
          <w:szCs w:val="24"/>
          <w:lang w:eastAsia="de-DE"/>
        </w:rPr>
        <w:t xml:space="preserve"> (m/w/d)</w:t>
      </w:r>
      <w:r w:rsidR="0035044E">
        <w:rPr>
          <w:rFonts w:eastAsia="Times New Roman" w:cs="Arial"/>
          <w:b/>
          <w:sz w:val="24"/>
          <w:szCs w:val="24"/>
          <w:lang w:eastAsia="de-DE"/>
        </w:rPr>
        <w:t xml:space="preserve"> mit Abschluss </w:t>
      </w:r>
      <w:r w:rsidR="001662BA" w:rsidRPr="001662BA">
        <w:rPr>
          <w:rFonts w:eastAsia="Times New Roman" w:cs="Arial"/>
          <w:b/>
          <w:sz w:val="24"/>
          <w:szCs w:val="24"/>
          <w:lang w:eastAsia="de-DE"/>
        </w:rPr>
        <w:t>Master</w:t>
      </w:r>
      <w:r w:rsidR="00F27F93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E96F2A">
        <w:rPr>
          <w:rFonts w:eastAsia="Times New Roman" w:cs="Arial"/>
          <w:b/>
          <w:sz w:val="24"/>
          <w:szCs w:val="24"/>
          <w:lang w:eastAsia="de-DE"/>
        </w:rPr>
        <w:t>oder Diplom</w:t>
      </w:r>
      <w:r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52017C">
        <w:rPr>
          <w:rFonts w:eastAsia="Times New Roman" w:cs="Arial"/>
          <w:b/>
          <w:sz w:val="24"/>
          <w:szCs w:val="24"/>
          <w:lang w:eastAsia="de-DE"/>
        </w:rPr>
        <w:t xml:space="preserve">oder </w:t>
      </w:r>
    </w:p>
    <w:p w:rsidR="001662BA" w:rsidRPr="001662BA" w:rsidRDefault="0052017C" w:rsidP="001662BA">
      <w:pPr>
        <w:spacing w:after="120"/>
        <w:rPr>
          <w:rFonts w:eastAsia="Times New Roman" w:cs="Arial"/>
          <w:b/>
          <w:sz w:val="24"/>
          <w:szCs w:val="24"/>
          <w:lang w:eastAsia="de-DE"/>
        </w:rPr>
      </w:pPr>
      <w:r>
        <w:rPr>
          <w:rFonts w:eastAsia="Times New Roman" w:cs="Arial"/>
          <w:b/>
          <w:sz w:val="24"/>
          <w:szCs w:val="24"/>
          <w:lang w:eastAsia="de-DE"/>
        </w:rPr>
        <w:t>Psychologischen</w:t>
      </w:r>
      <w:r w:rsidR="00DF4031">
        <w:rPr>
          <w:rFonts w:eastAsia="Times New Roman" w:cs="Arial"/>
          <w:b/>
          <w:sz w:val="24"/>
          <w:szCs w:val="24"/>
          <w:lang w:eastAsia="de-DE"/>
        </w:rPr>
        <w:t xml:space="preserve"> Psychotherapeut</w:t>
      </w:r>
      <w:r w:rsidR="00975984">
        <w:rPr>
          <w:rFonts w:eastAsia="Times New Roman" w:cs="Arial"/>
          <w:b/>
          <w:sz w:val="24"/>
          <w:szCs w:val="24"/>
          <w:lang w:eastAsia="de-DE"/>
        </w:rPr>
        <w:t>en</w:t>
      </w:r>
      <w:r w:rsidR="00DF4031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DF4031" w:rsidRPr="00DF4031">
        <w:rPr>
          <w:rFonts w:eastAsia="Times New Roman" w:cs="Arial"/>
          <w:b/>
          <w:sz w:val="24"/>
          <w:szCs w:val="24"/>
          <w:lang w:eastAsia="de-DE"/>
        </w:rPr>
        <w:t>(m/w/d)</w:t>
      </w:r>
    </w:p>
    <w:p w:rsidR="001662BA" w:rsidRDefault="001662BA" w:rsidP="001662BA">
      <w:pPr>
        <w:spacing w:after="120"/>
        <w:rPr>
          <w:rFonts w:eastAsia="Times New Roman" w:cs="Arial"/>
          <w:sz w:val="24"/>
          <w:szCs w:val="24"/>
          <w:lang w:eastAsia="de-DE"/>
        </w:rPr>
      </w:pPr>
      <w:r w:rsidRPr="001662BA">
        <w:rPr>
          <w:rFonts w:eastAsia="Times New Roman" w:cs="Arial"/>
          <w:sz w:val="24"/>
          <w:szCs w:val="24"/>
          <w:lang w:eastAsia="de-DE"/>
        </w:rPr>
        <w:t>in Tei</w:t>
      </w:r>
      <w:r w:rsidR="00BF162A">
        <w:rPr>
          <w:rFonts w:eastAsia="Times New Roman" w:cs="Arial"/>
          <w:sz w:val="24"/>
          <w:szCs w:val="24"/>
          <w:lang w:eastAsia="de-DE"/>
        </w:rPr>
        <w:t>lzeit mit</w:t>
      </w:r>
      <w:r w:rsidR="001D6618">
        <w:rPr>
          <w:rFonts w:eastAsia="Times New Roman" w:cs="Arial"/>
          <w:sz w:val="24"/>
          <w:szCs w:val="24"/>
          <w:lang w:eastAsia="de-DE"/>
        </w:rPr>
        <w:t xml:space="preserve"> </w:t>
      </w:r>
      <w:r w:rsidR="008166F1">
        <w:rPr>
          <w:rFonts w:eastAsia="Times New Roman" w:cs="Arial"/>
          <w:b/>
          <w:sz w:val="24"/>
          <w:szCs w:val="24"/>
          <w:lang w:eastAsia="de-DE"/>
        </w:rPr>
        <w:t>21</w:t>
      </w:r>
      <w:r w:rsidRPr="001662BA">
        <w:rPr>
          <w:rFonts w:eastAsia="Times New Roman" w:cs="Arial"/>
          <w:b/>
          <w:sz w:val="24"/>
          <w:szCs w:val="24"/>
          <w:lang w:eastAsia="de-DE"/>
        </w:rPr>
        <w:t xml:space="preserve"> </w:t>
      </w:r>
      <w:r w:rsidR="00BF162A">
        <w:rPr>
          <w:rFonts w:eastAsia="Times New Roman" w:cs="Arial"/>
          <w:b/>
          <w:sz w:val="24"/>
          <w:szCs w:val="24"/>
          <w:lang w:eastAsia="de-DE"/>
        </w:rPr>
        <w:t xml:space="preserve">Wochenstunden </w:t>
      </w:r>
      <w:r w:rsidR="00B621A7">
        <w:rPr>
          <w:rFonts w:eastAsia="Times New Roman" w:cs="Arial"/>
          <w:b/>
          <w:sz w:val="24"/>
          <w:szCs w:val="24"/>
          <w:lang w:eastAsia="de-DE"/>
        </w:rPr>
        <w:t>–</w:t>
      </w:r>
      <w:r w:rsidR="00BF162A" w:rsidRPr="001662BA">
        <w:rPr>
          <w:rFonts w:eastAsia="Times New Roman" w:cs="Arial"/>
          <w:sz w:val="24"/>
          <w:szCs w:val="24"/>
          <w:lang w:eastAsia="de-DE"/>
        </w:rPr>
        <w:t xml:space="preserve"> </w:t>
      </w:r>
      <w:r w:rsidR="00BF162A" w:rsidRPr="00BF162A">
        <w:rPr>
          <w:rFonts w:eastAsia="Times New Roman" w:cs="Arial"/>
          <w:b/>
          <w:sz w:val="24"/>
          <w:szCs w:val="24"/>
          <w:lang w:eastAsia="de-DE"/>
        </w:rPr>
        <w:t>unbefristet</w:t>
      </w:r>
      <w:r w:rsidR="00B621A7">
        <w:rPr>
          <w:rFonts w:eastAsia="Times New Roman" w:cs="Arial"/>
          <w:sz w:val="24"/>
          <w:szCs w:val="24"/>
          <w:lang w:eastAsia="de-DE"/>
        </w:rPr>
        <w:t>.</w:t>
      </w:r>
    </w:p>
    <w:p w:rsidR="0089487F" w:rsidRPr="0089487F" w:rsidRDefault="0089487F" w:rsidP="001662BA">
      <w:pPr>
        <w:spacing w:after="120"/>
        <w:rPr>
          <w:rFonts w:eastAsia="Times New Roman" w:cs="Arial"/>
          <w:sz w:val="18"/>
          <w:szCs w:val="18"/>
          <w:lang w:eastAsia="de-DE"/>
        </w:rPr>
      </w:pPr>
    </w:p>
    <w:p w:rsidR="001D6618" w:rsidRPr="001662BA" w:rsidRDefault="001D6618" w:rsidP="001D6618">
      <w:pPr>
        <w:autoSpaceDE w:val="0"/>
        <w:autoSpaceDN w:val="0"/>
        <w:adjustRightInd w:val="0"/>
        <w:spacing w:after="120"/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  <w:t>Ihre Aufgaben</w:t>
      </w:r>
    </w:p>
    <w:p w:rsidR="001D6618" w:rsidRPr="001662BA" w:rsidRDefault="001D6618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>Beratung und Therapie für Kinder, Jugendliche, Eltern und Familien</w:t>
      </w:r>
      <w:r w:rsidR="00932BC9">
        <w:rPr>
          <w:rFonts w:eastAsia="Times New Roman" w:cs="Arial"/>
          <w:lang w:eastAsia="de-DE"/>
        </w:rPr>
        <w:t xml:space="preserve"> </w:t>
      </w:r>
      <w:r w:rsidRPr="001662BA">
        <w:rPr>
          <w:rFonts w:eastAsia="Times New Roman" w:cs="Arial"/>
          <w:lang w:eastAsia="de-DE"/>
        </w:rPr>
        <w:t xml:space="preserve">im </w:t>
      </w:r>
      <w:r w:rsidR="00932BC9">
        <w:rPr>
          <w:rFonts w:eastAsia="Times New Roman" w:cs="Arial"/>
          <w:lang w:eastAsia="de-DE"/>
        </w:rPr>
        <w:t>Bereich der Erziehungs-</w:t>
      </w:r>
      <w:r w:rsidR="00D64BEC">
        <w:rPr>
          <w:rFonts w:eastAsia="Times New Roman" w:cs="Arial"/>
          <w:lang w:eastAsia="de-DE"/>
        </w:rPr>
        <w:t>,</w:t>
      </w:r>
      <w:r w:rsidR="00932BC9">
        <w:rPr>
          <w:rFonts w:eastAsia="Times New Roman" w:cs="Arial"/>
          <w:lang w:eastAsia="de-DE"/>
        </w:rPr>
        <w:t xml:space="preserve"> </w:t>
      </w:r>
      <w:r w:rsidRPr="001662BA">
        <w:rPr>
          <w:rFonts w:eastAsia="Times New Roman" w:cs="Arial"/>
          <w:lang w:eastAsia="de-DE"/>
        </w:rPr>
        <w:t>Familien</w:t>
      </w:r>
      <w:r w:rsidR="00D64BEC">
        <w:rPr>
          <w:rFonts w:eastAsia="Times New Roman" w:cs="Arial"/>
          <w:lang w:eastAsia="de-DE"/>
        </w:rPr>
        <w:t>- u. Jugend</w:t>
      </w:r>
      <w:r w:rsidRPr="001662BA">
        <w:rPr>
          <w:rFonts w:eastAsia="Times New Roman" w:cs="Arial"/>
          <w:lang w:eastAsia="de-DE"/>
        </w:rPr>
        <w:t>beratung nach SGB VIII</w:t>
      </w:r>
      <w:r w:rsidR="0052017C">
        <w:rPr>
          <w:rFonts w:eastAsia="Times New Roman" w:cs="Arial"/>
          <w:lang w:eastAsia="de-DE"/>
        </w:rPr>
        <w:t xml:space="preserve"> § 28 in Verbindung mit §§16,17,18,41</w:t>
      </w:r>
      <w:r w:rsidR="00932BC9">
        <w:rPr>
          <w:rFonts w:eastAsia="Times New Roman" w:cs="Arial"/>
          <w:lang w:eastAsia="de-DE"/>
        </w:rPr>
        <w:t xml:space="preserve"> sowie für e</w:t>
      </w:r>
      <w:r w:rsidR="00932BC9" w:rsidRPr="001662BA">
        <w:rPr>
          <w:rFonts w:eastAsia="Times New Roman" w:cs="Arial"/>
          <w:lang w:eastAsia="de-DE"/>
        </w:rPr>
        <w:t>rwachsene</w:t>
      </w:r>
      <w:r w:rsidR="00932BC9">
        <w:rPr>
          <w:rFonts w:eastAsia="Times New Roman" w:cs="Arial"/>
          <w:lang w:eastAsia="de-DE"/>
        </w:rPr>
        <w:t xml:space="preserve"> Einzelpersonen oder Paare im Bereich der Paar-/ Lebensberatung</w:t>
      </w:r>
    </w:p>
    <w:p w:rsidR="001D6618" w:rsidRPr="001662BA" w:rsidRDefault="001D6618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>Beratung von strittigen Eltern nach Trennung, auch im Rahmen des Familiengerichtsverfahrens</w:t>
      </w:r>
    </w:p>
    <w:p w:rsidR="0052017C" w:rsidRPr="001662BA" w:rsidRDefault="00EC477B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Beratung und Therapie </w:t>
      </w:r>
      <w:r w:rsidR="00F76265">
        <w:rPr>
          <w:rFonts w:eastAsia="Times New Roman" w:cs="Arial"/>
          <w:lang w:eastAsia="de-DE"/>
        </w:rPr>
        <w:t xml:space="preserve">im Rahmen von sog. Schellen Hilfen der sich im Aufbau befindenden integrierten </w:t>
      </w:r>
      <w:proofErr w:type="spellStart"/>
      <w:r w:rsidR="00F76265">
        <w:rPr>
          <w:rFonts w:eastAsia="Times New Roman" w:cs="Arial"/>
          <w:lang w:eastAsia="de-DE"/>
        </w:rPr>
        <w:t>Traumaambulanz</w:t>
      </w:r>
      <w:proofErr w:type="spellEnd"/>
      <w:r w:rsidR="00F76265">
        <w:rPr>
          <w:rFonts w:eastAsia="Times New Roman" w:cs="Arial"/>
          <w:lang w:eastAsia="de-DE"/>
        </w:rPr>
        <w:t xml:space="preserve"> </w:t>
      </w:r>
      <w:r w:rsidR="0052017C">
        <w:rPr>
          <w:rFonts w:eastAsia="Times New Roman" w:cs="Arial"/>
          <w:lang w:eastAsia="de-DE"/>
        </w:rPr>
        <w:t>für Opfer von Gewalt</w:t>
      </w:r>
      <w:r w:rsidR="00F76265">
        <w:rPr>
          <w:rFonts w:eastAsia="Times New Roman" w:cs="Arial"/>
          <w:lang w:eastAsia="de-DE"/>
        </w:rPr>
        <w:t xml:space="preserve"> (Kinder, Jugendliche und Erwachsene</w:t>
      </w:r>
      <w:r w:rsidR="008166F1">
        <w:rPr>
          <w:rFonts w:eastAsia="Times New Roman" w:cs="Arial"/>
          <w:lang w:eastAsia="de-DE"/>
        </w:rPr>
        <w:t xml:space="preserve"> betr.</w:t>
      </w:r>
      <w:r w:rsidR="00F76265">
        <w:rPr>
          <w:rFonts w:eastAsia="Times New Roman" w:cs="Arial"/>
          <w:lang w:eastAsia="de-DE"/>
        </w:rPr>
        <w:t>)</w:t>
      </w:r>
      <w:r w:rsidR="0052017C">
        <w:rPr>
          <w:rFonts w:eastAsia="Times New Roman" w:cs="Arial"/>
          <w:lang w:eastAsia="de-DE"/>
        </w:rPr>
        <w:t xml:space="preserve"> </w:t>
      </w:r>
      <w:r w:rsidR="00F76265">
        <w:rPr>
          <w:rFonts w:eastAsia="Times New Roman" w:cs="Arial"/>
          <w:lang w:eastAsia="de-DE"/>
        </w:rPr>
        <w:t xml:space="preserve">sowie ihre Angehörigen oder andere nahestehende Personen </w:t>
      </w:r>
      <w:r w:rsidR="0052017C">
        <w:rPr>
          <w:rFonts w:eastAsia="Times New Roman" w:cs="Arial"/>
          <w:lang w:eastAsia="de-DE"/>
        </w:rPr>
        <w:t>nach SGB XIV §</w:t>
      </w:r>
      <w:r w:rsidR="00F76265">
        <w:rPr>
          <w:rFonts w:eastAsia="Times New Roman" w:cs="Arial"/>
          <w:lang w:eastAsia="de-DE"/>
        </w:rPr>
        <w:t>§ 31 ff.</w:t>
      </w:r>
      <w:r w:rsidR="0052017C">
        <w:rPr>
          <w:rFonts w:eastAsia="Times New Roman" w:cs="Arial"/>
          <w:lang w:eastAsia="de-DE"/>
        </w:rPr>
        <w:t xml:space="preserve"> </w:t>
      </w:r>
    </w:p>
    <w:p w:rsidR="00DC74C6" w:rsidRDefault="00F76265" w:rsidP="00DC74C6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b</w:t>
      </w:r>
      <w:r w:rsidR="00DC74C6">
        <w:rPr>
          <w:rFonts w:eastAsia="Times New Roman" w:cs="Arial"/>
          <w:lang w:eastAsia="de-DE"/>
        </w:rPr>
        <w:t xml:space="preserve">ei Bedarf </w:t>
      </w:r>
      <w:r w:rsidR="00DC74C6" w:rsidRPr="001662BA">
        <w:rPr>
          <w:rFonts w:eastAsia="Times New Roman" w:cs="Arial"/>
          <w:lang w:eastAsia="de-DE"/>
        </w:rPr>
        <w:t xml:space="preserve">Planung u. Durchführung </w:t>
      </w:r>
      <w:r w:rsidR="00975984">
        <w:rPr>
          <w:rFonts w:eastAsia="Times New Roman" w:cs="Arial"/>
          <w:lang w:eastAsia="de-DE"/>
        </w:rPr>
        <w:t>von Gruppen</w:t>
      </w:r>
      <w:r w:rsidR="00DC74C6" w:rsidRPr="001662BA">
        <w:rPr>
          <w:rFonts w:eastAsia="Times New Roman" w:cs="Arial"/>
          <w:lang w:eastAsia="de-DE"/>
        </w:rPr>
        <w:t>angebote</w:t>
      </w:r>
      <w:r w:rsidR="00975984">
        <w:rPr>
          <w:rFonts w:eastAsia="Times New Roman" w:cs="Arial"/>
          <w:lang w:eastAsia="de-DE"/>
        </w:rPr>
        <w:t>n</w:t>
      </w:r>
    </w:p>
    <w:p w:rsidR="001D6618" w:rsidRPr="001662BA" w:rsidRDefault="001D6618" w:rsidP="001D6618">
      <w:pPr>
        <w:numPr>
          <w:ilvl w:val="0"/>
          <w:numId w:val="1"/>
        </w:numPr>
        <w:spacing w:line="259" w:lineRule="auto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>Vernetzung mit anderen Diensten und Fachrichtungen</w:t>
      </w:r>
    </w:p>
    <w:p w:rsidR="001D6618" w:rsidRDefault="001D6618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 w:rsidRPr="001662BA">
        <w:rPr>
          <w:rFonts w:eastAsia="Times New Roman" w:cs="Arial"/>
          <w:lang w:eastAsia="de-DE"/>
        </w:rPr>
        <w:t xml:space="preserve">Teilnahme an </w:t>
      </w:r>
      <w:r w:rsidR="00AF2B3F">
        <w:rPr>
          <w:rFonts w:eastAsia="Times New Roman" w:cs="Arial"/>
          <w:lang w:eastAsia="de-DE"/>
        </w:rPr>
        <w:t>kollegialen Fall- und Dienstbesprechungen, Teilnahme an Supervision</w:t>
      </w:r>
    </w:p>
    <w:p w:rsidR="00932BC9" w:rsidRDefault="00932BC9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administrative Tätigkeiten</w:t>
      </w:r>
    </w:p>
    <w:p w:rsidR="00E735F6" w:rsidRPr="001662BA" w:rsidRDefault="00874008" w:rsidP="001D6618">
      <w:pPr>
        <w:numPr>
          <w:ilvl w:val="0"/>
          <w:numId w:val="1"/>
        </w:numPr>
        <w:spacing w:line="259" w:lineRule="auto"/>
        <w:ind w:left="714" w:hanging="357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bei entsprechender Qualifikation </w:t>
      </w:r>
      <w:r w:rsidR="00AF2B3F">
        <w:rPr>
          <w:rFonts w:eastAsia="Times New Roman" w:cs="Arial"/>
          <w:lang w:eastAsia="de-DE"/>
        </w:rPr>
        <w:t xml:space="preserve">gern auch </w:t>
      </w:r>
      <w:r w:rsidR="00E735F6">
        <w:rPr>
          <w:rFonts w:eastAsia="Times New Roman" w:cs="Arial"/>
          <w:lang w:eastAsia="de-DE"/>
        </w:rPr>
        <w:t>Fachberatung im Kinderschutz nach §§ 8a, 8b SGB VIII auf Nachfrage</w:t>
      </w:r>
      <w:r w:rsidR="00097DBC">
        <w:rPr>
          <w:rFonts w:eastAsia="Times New Roman" w:cs="Arial"/>
          <w:lang w:eastAsia="de-DE"/>
        </w:rPr>
        <w:t xml:space="preserve"> von pädagogischen Fachkräften</w:t>
      </w:r>
    </w:p>
    <w:p w:rsidR="001662BA" w:rsidRPr="0089487F" w:rsidRDefault="001662BA" w:rsidP="001662BA">
      <w:pPr>
        <w:autoSpaceDE w:val="0"/>
        <w:autoSpaceDN w:val="0"/>
        <w:adjustRightInd w:val="0"/>
        <w:spacing w:after="120"/>
        <w:rPr>
          <w:rFonts w:eastAsia="Times New Roman" w:cs="Arial"/>
          <w:bCs/>
          <w:sz w:val="18"/>
          <w:szCs w:val="18"/>
          <w:lang w:eastAsia="de-DE"/>
        </w:rPr>
      </w:pPr>
    </w:p>
    <w:p w:rsidR="001662BA" w:rsidRPr="001662BA" w:rsidRDefault="001662BA" w:rsidP="001662BA">
      <w:pPr>
        <w:autoSpaceDE w:val="0"/>
        <w:autoSpaceDN w:val="0"/>
        <w:adjustRightInd w:val="0"/>
        <w:spacing w:after="120"/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/>
          <w:bCs/>
          <w:szCs w:val="18"/>
          <w:lang w:eastAsia="de-DE"/>
        </w:rPr>
        <w:t>Ihr Profil:</w:t>
      </w:r>
    </w:p>
    <w:p w:rsidR="001662BA" w:rsidRPr="001662BA" w:rsidRDefault="00932BC9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a</w:t>
      </w:r>
      <w:r w:rsidR="001662BA"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bges</w:t>
      </w:r>
      <w:r w:rsidR="00414531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chlossenes </w:t>
      </w:r>
      <w:r w:rsidR="00874008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H</w:t>
      </w:r>
      <w:r w:rsidR="00414531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och</w:t>
      </w:r>
      <w:r w:rsidR="001662BA"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schulstudium</w:t>
      </w:r>
    </w:p>
    <w:p w:rsidR="00EC4B22" w:rsidRPr="001662BA" w:rsidRDefault="00EC4B22" w:rsidP="00EC4B2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ine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zumindest begonnene </w:t>
      </w:r>
      <w:proofErr w:type="spellStart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psycho</w:t>
      </w:r>
      <w:proofErr w:type="spellEnd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/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therapeutische Zusatzqualif</w:t>
      </w:r>
      <w:r>
        <w:rPr>
          <w:rFonts w:ascii="OfficinaSans-BookItalic" w:eastAsia="Times New Roman" w:hAnsi="OfficinaSans-BookItalic" w:cs="Times New Roman"/>
          <w:bCs/>
          <w:szCs w:val="18"/>
          <w:lang w:eastAsia="de-DE"/>
        </w:rPr>
        <w:t>ikation</w:t>
      </w:r>
      <w:r w:rsidR="00085C45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bzw.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</w:t>
      </w:r>
      <w:proofErr w:type="spellStart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traumaspezifische</w:t>
      </w:r>
      <w:proofErr w:type="spellEnd"/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Ausbildung oder die Bereitschaft, sich dahingehend zu qualifizieren</w:t>
      </w:r>
    </w:p>
    <w:p w:rsid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Erfahrung in psychologischer Beratung </w:t>
      </w:r>
      <w:r w:rsidR="00430F83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und 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Therapie in ähnlichem Tätigkeitsfeld</w:t>
      </w:r>
      <w:r w:rsidR="00EC4B22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mit problembelasteten </w:t>
      </w:r>
      <w:r w:rsidR="00770050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oder traumatisierten </w:t>
      </w:r>
      <w:r w:rsidR="00EC4B22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Familien</w:t>
      </w:r>
    </w:p>
    <w:p w:rsidR="001662BA" w:rsidRP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Teamfähigkeit und soziale Kompetenz</w:t>
      </w:r>
    </w:p>
    <w:p w:rsidR="001662BA" w:rsidRPr="001662BA" w:rsidRDefault="001662BA" w:rsidP="001D6618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20" w:line="259" w:lineRule="auto"/>
        <w:contextualSpacing/>
        <w:rPr>
          <w:rFonts w:ascii="OfficinaSans-BookItalic" w:eastAsia="Times New Roman" w:hAnsi="OfficinaSans-BookItalic" w:cs="Times New Roman"/>
          <w:bCs/>
          <w:szCs w:val="18"/>
          <w:lang w:eastAsia="de-DE"/>
        </w:rPr>
      </w:pP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Bereitschaft, sich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in 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neu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Themen </w:t>
      </w:r>
      <w:r w:rsidR="00AF2B3F">
        <w:rPr>
          <w:rFonts w:ascii="OfficinaSans-BookItalic" w:eastAsia="Times New Roman" w:hAnsi="OfficinaSans-BookItalic" w:cs="Times New Roman"/>
          <w:bCs/>
          <w:szCs w:val="18"/>
          <w:lang w:eastAsia="de-DE"/>
        </w:rPr>
        <w:t>und Arbeitsschwerpunkte einzuarbeiten und die Angebote</w:t>
      </w:r>
      <w:r w:rsidRPr="001662BA">
        <w:rPr>
          <w:rFonts w:ascii="OfficinaSans-BookItalic" w:eastAsia="Times New Roman" w:hAnsi="OfficinaSans-BookItalic" w:cs="Times New Roman"/>
          <w:bCs/>
          <w:szCs w:val="18"/>
          <w:lang w:eastAsia="de-DE"/>
        </w:rPr>
        <w:t xml:space="preserve"> weiterzuentwickeln</w:t>
      </w:r>
    </w:p>
    <w:p w:rsidR="001D6618" w:rsidRPr="00555CEE" w:rsidRDefault="001D6618" w:rsidP="00555CEE">
      <w:pPr>
        <w:autoSpaceDE w:val="0"/>
        <w:autoSpaceDN w:val="0"/>
        <w:adjustRightInd w:val="0"/>
        <w:spacing w:after="120"/>
        <w:rPr>
          <w:rFonts w:eastAsia="Times New Roman" w:cs="Arial"/>
          <w:bCs/>
          <w:sz w:val="18"/>
          <w:szCs w:val="18"/>
          <w:lang w:eastAsia="de-DE"/>
        </w:rPr>
      </w:pPr>
    </w:p>
    <w:p w:rsidR="00B621A7" w:rsidRPr="00AE168C" w:rsidRDefault="00B621A7" w:rsidP="00B621A7">
      <w:pPr>
        <w:rPr>
          <w:b/>
          <w:bCs/>
        </w:rPr>
      </w:pPr>
      <w:r w:rsidRPr="00AE168C">
        <w:rPr>
          <w:b/>
          <w:bCs/>
        </w:rPr>
        <w:t>Wir bieten: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bookmarkStart w:id="0" w:name="_GoBack"/>
      <w:r w:rsidRPr="00050AAB">
        <w:t>Professionelle, moderne Arbeitsbedingungen mit technischer und digitaler Unterstützung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Ein engagiertes und motiviertes Kollegium sowie wertschätzende Führung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Ein interessantes, facettenreiches Arbeitsgebiet mit viel Gestaltungsspielraum;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Umfangreiche und vielseitige Möglichkeiten der Fort- und Weiterbildung;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Nachwuchs- und Führungskräfteentwicklung sowie Talentförderung;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lastRenderedPageBreak/>
        <w:t>Attraktive Vergütungsmöglichkeiten nach unserer Hausvereinbarung, in Anlehnung an den KTD;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Angebote im Rahmen des Betrieblichen Gesundheitsmanagements (BGM)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Flexible Arbeitszeitmodelle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Weihnachtsgratifikation; 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30 Tage Urlaub im Jahr; 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Eine betriebliche Altersvorsorge bei unbefristeten Arbeitsverträgen;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Familien- und Lebensphasenorientierung (zertifiziert mit dem Gütesiegel Familienorientierung);</w:t>
      </w:r>
    </w:p>
    <w:p w:rsidR="00B621A7" w:rsidRPr="00050AAB" w:rsidRDefault="00B621A7" w:rsidP="00B621A7">
      <w:pPr>
        <w:numPr>
          <w:ilvl w:val="0"/>
          <w:numId w:val="5"/>
        </w:numPr>
        <w:spacing w:before="100" w:beforeAutospacing="1" w:after="100" w:afterAutospacing="1"/>
      </w:pPr>
      <w:r w:rsidRPr="00050AAB">
        <w:t>Gemeinsame Feiern und Firmenevents.</w:t>
      </w:r>
    </w:p>
    <w:p w:rsidR="00B621A7" w:rsidRDefault="00B621A7" w:rsidP="00B621A7">
      <w:pPr>
        <w:jc w:val="both"/>
      </w:pPr>
      <w:r w:rsidRPr="00AE168C">
        <w:t>Nähere Auskunft erteil</w:t>
      </w:r>
      <w:r>
        <w:t>en</w:t>
      </w:r>
      <w:r w:rsidRPr="00AE168C">
        <w:t xml:space="preserve"> Ihnen gerne die </w:t>
      </w:r>
      <w:r>
        <w:t xml:space="preserve">Fachbereichsleitung Frau Gundula Deicke, Tel.: 04321 / 2505 1280 </w:t>
      </w:r>
      <w:bookmarkEnd w:id="0"/>
      <w:r>
        <w:t xml:space="preserve">und unsere </w:t>
      </w:r>
      <w:proofErr w:type="spellStart"/>
      <w:r>
        <w:t>Personalrecruiterin</w:t>
      </w:r>
      <w:proofErr w:type="spellEnd"/>
      <w:r>
        <w:t xml:space="preserve"> </w:t>
      </w:r>
      <w:r w:rsidRPr="00AE168C">
        <w:t>Frau</w:t>
      </w:r>
      <w:r>
        <w:t xml:space="preserve"> Cindy Neumann, Tel. 04321 / 2505 1262.</w:t>
      </w:r>
    </w:p>
    <w:p w:rsidR="00B621A7" w:rsidRPr="00AE168C" w:rsidRDefault="00B621A7" w:rsidP="00B621A7">
      <w:pPr>
        <w:jc w:val="both"/>
        <w:rPr>
          <w:b/>
          <w:bCs/>
        </w:rPr>
      </w:pPr>
    </w:p>
    <w:p w:rsidR="00B621A7" w:rsidRPr="009C5BB0" w:rsidRDefault="00B621A7" w:rsidP="00B621A7">
      <w:r w:rsidRPr="009C5BB0">
        <w:t xml:space="preserve">Bei Interesse senden Sie bitte Ihre Bewerbungsunterlagen, gerne </w:t>
      </w:r>
      <w:r>
        <w:t xml:space="preserve">per E-Mail </w:t>
      </w:r>
      <w:r w:rsidRPr="009C5BB0">
        <w:t>an die:</w:t>
      </w:r>
    </w:p>
    <w:p w:rsidR="00B621A7" w:rsidRPr="009C5BB0" w:rsidRDefault="00B621A7" w:rsidP="00B621A7"/>
    <w:p w:rsidR="00B621A7" w:rsidRPr="009C5BB0" w:rsidRDefault="00B621A7" w:rsidP="00B621A7">
      <w:r w:rsidRPr="009C5BB0">
        <w:t>Diakonisches Werk Altholstein GmbH</w:t>
      </w:r>
    </w:p>
    <w:p w:rsidR="00B621A7" w:rsidRPr="009C5BB0" w:rsidRDefault="00B621A7" w:rsidP="00B621A7">
      <w:r w:rsidRPr="009C5BB0">
        <w:t>Bewerbungen</w:t>
      </w:r>
    </w:p>
    <w:p w:rsidR="00B621A7" w:rsidRPr="009C5BB0" w:rsidRDefault="00B621A7" w:rsidP="00B621A7">
      <w:r w:rsidRPr="009C5BB0">
        <w:t>Am Alten Kirchhof 16</w:t>
      </w:r>
    </w:p>
    <w:p w:rsidR="00B621A7" w:rsidRPr="009C5BB0" w:rsidRDefault="00B621A7" w:rsidP="00B621A7">
      <w:r w:rsidRPr="009C5BB0">
        <w:t>24534 Neumünster</w:t>
      </w:r>
    </w:p>
    <w:p w:rsidR="00B621A7" w:rsidRPr="009C5BB0" w:rsidRDefault="00B621A7" w:rsidP="00B621A7">
      <w:hyperlink r:id="rId7" w:history="1">
        <w:r w:rsidRPr="009C5BB0">
          <w:rPr>
            <w:rStyle w:val="Hyperlink"/>
          </w:rPr>
          <w:t>bewerbungen@diakonie-altholstein.de</w:t>
        </w:r>
      </w:hyperlink>
    </w:p>
    <w:p w:rsidR="00B621A7" w:rsidRPr="009C5BB0" w:rsidRDefault="00B621A7" w:rsidP="00B621A7">
      <w:r w:rsidRPr="009C5BB0">
        <w:t>www.diakonie-altholstein.de</w:t>
      </w:r>
    </w:p>
    <w:p w:rsidR="00B621A7" w:rsidRPr="009C5BB0" w:rsidRDefault="00B621A7" w:rsidP="00B621A7"/>
    <w:p w:rsidR="00B621A7" w:rsidRPr="00383532" w:rsidRDefault="00B621A7" w:rsidP="00B621A7">
      <w:r w:rsidRPr="00197C55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1A999B1" wp14:editId="7279E9F9">
            <wp:simplePos x="0" y="0"/>
            <wp:positionH relativeFrom="column">
              <wp:posOffset>4646295</wp:posOffset>
            </wp:positionH>
            <wp:positionV relativeFrom="paragraph">
              <wp:posOffset>65405</wp:posOffset>
            </wp:positionV>
            <wp:extent cx="1367790" cy="690880"/>
            <wp:effectExtent l="0" t="0" r="3810" b="0"/>
            <wp:wrapTight wrapText="bothSides">
              <wp:wrapPolygon edited="0">
                <wp:start x="0" y="0"/>
                <wp:lineTo x="0" y="20846"/>
                <wp:lineTo x="21359" y="20846"/>
                <wp:lineTo x="21359" y="0"/>
                <wp:lineTo x="0" y="0"/>
              </wp:wrapPolygon>
            </wp:wrapTight>
            <wp:docPr id="1" name="Grafik 1" descr="DW_Logo_Sloga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DW_Logo_Slogan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C55">
        <w:t xml:space="preserve">Diese Stelle entspricht nicht ganz Ihren Vorstellungen? Dann schauen Sie gern auf unserem Online-Jobportal unter </w:t>
      </w:r>
      <w:hyperlink r:id="rId9" w:history="1">
        <w:r w:rsidRPr="00197C55">
          <w:rPr>
            <w:rStyle w:val="Hyperlink"/>
          </w:rPr>
          <w:t>https://www.diakonie-altholstein.de/de/jobs</w:t>
        </w:r>
      </w:hyperlink>
      <w:r w:rsidRPr="00197C55">
        <w:t xml:space="preserve"> vorbei oder senden uns einfach Ihre Initiativ</w:t>
      </w:r>
      <w:r>
        <w:t>-</w:t>
      </w:r>
      <w:r w:rsidRPr="00197C55">
        <w:t>bewerbung.</w:t>
      </w:r>
    </w:p>
    <w:p w:rsidR="00B621A7" w:rsidRDefault="00B621A7" w:rsidP="00B621A7"/>
    <w:p w:rsidR="00C76039" w:rsidRDefault="00C76039"/>
    <w:sectPr w:rsidR="00C76039" w:rsidSect="0052017C">
      <w:footerReference w:type="default" r:id="rId10"/>
      <w:pgSz w:w="11906" w:h="16838" w:code="9"/>
      <w:pgMar w:top="1417" w:right="1417" w:bottom="1134" w:left="1417" w:header="720" w:footer="720" w:gutter="0"/>
      <w:paperSrc w:first="257" w:other="25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1A7" w:rsidRDefault="00B621A7">
      <w:r>
        <w:separator/>
      </w:r>
    </w:p>
  </w:endnote>
  <w:endnote w:type="continuationSeparator" w:id="0">
    <w:p w:rsidR="00B621A7" w:rsidRDefault="00B6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fficinaSans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1A7" w:rsidRDefault="00B621A7" w:rsidP="0052017C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1A7" w:rsidRDefault="00B621A7">
      <w:r>
        <w:separator/>
      </w:r>
    </w:p>
  </w:footnote>
  <w:footnote w:type="continuationSeparator" w:id="0">
    <w:p w:rsidR="00B621A7" w:rsidRDefault="00B62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B6CC4"/>
    <w:multiLevelType w:val="hybridMultilevel"/>
    <w:tmpl w:val="C4EE6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A4570"/>
    <w:multiLevelType w:val="hybridMultilevel"/>
    <w:tmpl w:val="19E02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5286"/>
    <w:multiLevelType w:val="hybridMultilevel"/>
    <w:tmpl w:val="4998C7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75631"/>
    <w:multiLevelType w:val="multilevel"/>
    <w:tmpl w:val="AEE8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CD3726"/>
    <w:multiLevelType w:val="hybridMultilevel"/>
    <w:tmpl w:val="F87416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A"/>
    <w:rsid w:val="00016D65"/>
    <w:rsid w:val="00085C45"/>
    <w:rsid w:val="00097DBC"/>
    <w:rsid w:val="000F3773"/>
    <w:rsid w:val="00125842"/>
    <w:rsid w:val="001303C6"/>
    <w:rsid w:val="001400C8"/>
    <w:rsid w:val="001662BA"/>
    <w:rsid w:val="001D6618"/>
    <w:rsid w:val="001F6271"/>
    <w:rsid w:val="002C20D2"/>
    <w:rsid w:val="002E0187"/>
    <w:rsid w:val="00315AE5"/>
    <w:rsid w:val="0035044E"/>
    <w:rsid w:val="003F0AAC"/>
    <w:rsid w:val="00414531"/>
    <w:rsid w:val="00430F83"/>
    <w:rsid w:val="0048502C"/>
    <w:rsid w:val="004E0B13"/>
    <w:rsid w:val="0050192E"/>
    <w:rsid w:val="0052017C"/>
    <w:rsid w:val="00555CEE"/>
    <w:rsid w:val="005750AF"/>
    <w:rsid w:val="005B1076"/>
    <w:rsid w:val="005D3876"/>
    <w:rsid w:val="005F71C2"/>
    <w:rsid w:val="006C5BC5"/>
    <w:rsid w:val="00770050"/>
    <w:rsid w:val="007B2B74"/>
    <w:rsid w:val="007F706B"/>
    <w:rsid w:val="008166F1"/>
    <w:rsid w:val="00830C8A"/>
    <w:rsid w:val="00852490"/>
    <w:rsid w:val="00874008"/>
    <w:rsid w:val="0089487F"/>
    <w:rsid w:val="008B6792"/>
    <w:rsid w:val="008C6829"/>
    <w:rsid w:val="00932BC9"/>
    <w:rsid w:val="00975984"/>
    <w:rsid w:val="009845EA"/>
    <w:rsid w:val="009D605A"/>
    <w:rsid w:val="009E4B29"/>
    <w:rsid w:val="009F4C86"/>
    <w:rsid w:val="00AF2B3F"/>
    <w:rsid w:val="00B621A7"/>
    <w:rsid w:val="00BB3760"/>
    <w:rsid w:val="00BF162A"/>
    <w:rsid w:val="00BF7732"/>
    <w:rsid w:val="00C76039"/>
    <w:rsid w:val="00D64BEC"/>
    <w:rsid w:val="00D668C0"/>
    <w:rsid w:val="00DC74C6"/>
    <w:rsid w:val="00DD0E1C"/>
    <w:rsid w:val="00DD7CA3"/>
    <w:rsid w:val="00DF4031"/>
    <w:rsid w:val="00E06330"/>
    <w:rsid w:val="00E735F6"/>
    <w:rsid w:val="00E96F2A"/>
    <w:rsid w:val="00EC477B"/>
    <w:rsid w:val="00EC4B22"/>
    <w:rsid w:val="00F27F93"/>
    <w:rsid w:val="00F7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C5D8528-D1F9-479F-9401-74A6EED6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1662BA"/>
    <w:pPr>
      <w:tabs>
        <w:tab w:val="center" w:pos="4536"/>
        <w:tab w:val="right" w:pos="9072"/>
      </w:tabs>
    </w:pPr>
    <w:rPr>
      <w:rFonts w:cs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1662BA"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8B67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6792"/>
  </w:style>
  <w:style w:type="character" w:styleId="Hyperlink">
    <w:name w:val="Hyperlink"/>
    <w:rsid w:val="00BF1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ewerbungen@diakonie-altholstei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iakonie-altholstein.de/de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5DA24197</Template>
  <TotalTime>0</TotalTime>
  <Pages>2</Pages>
  <Words>473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Deicke, Gundula</dc:creator>
  <cp:keywords/>
  <dc:description/>
  <cp:lastModifiedBy>Neumann, Cindy</cp:lastModifiedBy>
  <cp:revision>28</cp:revision>
  <cp:lastPrinted>2019-08-12T12:39:00Z</cp:lastPrinted>
  <dcterms:created xsi:type="dcterms:W3CDTF">2023-02-09T14:24:00Z</dcterms:created>
  <dcterms:modified xsi:type="dcterms:W3CDTF">2023-02-10T13:59:00Z</dcterms:modified>
</cp:coreProperties>
</file>